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F0" w:rsidRDefault="00861884" w:rsidP="004442AD">
      <w:pPr>
        <w:spacing w:after="0"/>
        <w:rPr>
          <w:rFonts w:ascii="Times New Roman" w:hAnsi="Times New Roman" w:cs="Times New Roman"/>
        </w:rPr>
      </w:pPr>
      <w:r w:rsidRPr="00717358">
        <w:rPr>
          <w:rFonts w:ascii="Times New Roman" w:hAnsi="Times New Roman" w:cs="Times New Roman"/>
          <w:b/>
        </w:rPr>
        <w:t>FOR IMMEDIATE RELEASE</w:t>
      </w:r>
      <w:r w:rsidRPr="00717358">
        <w:rPr>
          <w:rFonts w:ascii="Times New Roman" w:hAnsi="Times New Roman" w:cs="Times New Roman"/>
          <w:b/>
        </w:rPr>
        <w:tab/>
      </w:r>
      <w:r w:rsidR="00717358">
        <w:rPr>
          <w:rFonts w:ascii="Times New Roman" w:hAnsi="Times New Roman" w:cs="Times New Roman"/>
          <w:b/>
        </w:rPr>
        <w:tab/>
      </w:r>
      <w:r w:rsidR="00717358">
        <w:rPr>
          <w:rFonts w:ascii="Times New Roman" w:hAnsi="Times New Roman" w:cs="Times New Roman"/>
          <w:b/>
        </w:rPr>
        <w:tab/>
        <w:t xml:space="preserve">   </w:t>
      </w:r>
      <w:r w:rsidR="004442AD">
        <w:rPr>
          <w:rFonts w:ascii="Times New Roman" w:hAnsi="Times New Roman" w:cs="Times New Roman"/>
          <w:b/>
        </w:rPr>
        <w:tab/>
      </w:r>
      <w:r w:rsidR="004442AD">
        <w:rPr>
          <w:rFonts w:ascii="Times New Roman" w:hAnsi="Times New Roman" w:cs="Times New Roman"/>
          <w:b/>
        </w:rPr>
        <w:tab/>
        <w:t xml:space="preserve">   </w:t>
      </w:r>
      <w:r w:rsidRPr="00717358">
        <w:rPr>
          <w:rFonts w:ascii="Times New Roman" w:hAnsi="Times New Roman" w:cs="Times New Roman"/>
        </w:rPr>
        <w:t xml:space="preserve">Contact: Elizabeth Hausmann  </w:t>
      </w:r>
    </w:p>
    <w:p w:rsidR="004442AD" w:rsidRDefault="004442AD" w:rsidP="004442AD">
      <w:pPr>
        <w:spacing w:after="0"/>
        <w:ind w:left="5040" w:firstLine="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630-780-1312</w:t>
      </w:r>
    </w:p>
    <w:p w:rsidR="004442AD" w:rsidRPr="00717358" w:rsidRDefault="004442AD" w:rsidP="004442AD">
      <w:pPr>
        <w:spacing w:after="0"/>
        <w:ind w:left="5040" w:firstLine="720"/>
        <w:rPr>
          <w:rFonts w:ascii="Times New Roman" w:hAnsi="Times New Roman" w:cs="Times New Roman"/>
          <w:b/>
        </w:rPr>
      </w:pPr>
      <w:r>
        <w:rPr>
          <w:rFonts w:ascii="Times New Roman" w:hAnsi="Times New Roman" w:cs="Times New Roman"/>
        </w:rPr>
        <w:t xml:space="preserve">                            </w:t>
      </w:r>
      <w:hyperlink r:id="rId6" w:history="1">
        <w:r w:rsidRPr="00D81DB3">
          <w:rPr>
            <w:rStyle w:val="Hyperlink"/>
            <w:rFonts w:ascii="Times New Roman" w:hAnsi="Times New Roman" w:cs="Times New Roman"/>
          </w:rPr>
          <w:t>ehausmann@cotg.com</w:t>
        </w:r>
      </w:hyperlink>
      <w:r>
        <w:rPr>
          <w:rFonts w:ascii="Times New Roman" w:hAnsi="Times New Roman" w:cs="Times New Roman"/>
        </w:rPr>
        <w:t xml:space="preserve"> </w:t>
      </w:r>
    </w:p>
    <w:p w:rsidR="00861884" w:rsidRPr="00717358" w:rsidRDefault="00861884" w:rsidP="004442AD">
      <w:pPr>
        <w:spacing w:after="0"/>
        <w:ind w:left="7200"/>
        <w:jc w:val="right"/>
        <w:rPr>
          <w:rFonts w:ascii="Times New Roman" w:hAnsi="Times New Roman" w:cs="Times New Roman"/>
        </w:rPr>
      </w:pPr>
      <w:r w:rsidRPr="00717358">
        <w:rPr>
          <w:rFonts w:ascii="Times New Roman" w:hAnsi="Times New Roman" w:cs="Times New Roman"/>
          <w:b/>
        </w:rPr>
        <w:t xml:space="preserve">                                                                                                                                     </w:t>
      </w:r>
      <w:r w:rsidR="004442AD">
        <w:rPr>
          <w:rFonts w:ascii="Times New Roman" w:hAnsi="Times New Roman" w:cs="Times New Roman"/>
        </w:rPr>
        <w:t xml:space="preserve">    </w:t>
      </w:r>
    </w:p>
    <w:p w:rsidR="00861884" w:rsidRPr="00717358" w:rsidRDefault="00AD507F" w:rsidP="00604AE4">
      <w:pPr>
        <w:spacing w:after="0"/>
        <w:jc w:val="center"/>
        <w:rPr>
          <w:rFonts w:ascii="Times New Roman" w:hAnsi="Times New Roman" w:cs="Times New Roman"/>
          <w:b/>
        </w:rPr>
      </w:pPr>
      <w:r>
        <w:rPr>
          <w:rFonts w:ascii="Times New Roman" w:hAnsi="Times New Roman" w:cs="Times New Roman"/>
          <w:b/>
        </w:rPr>
        <w:t>COTG DONATES $25,000 TO U</w:t>
      </w:r>
      <w:r w:rsidR="003A1462">
        <w:rPr>
          <w:rFonts w:ascii="Times New Roman" w:hAnsi="Times New Roman" w:cs="Times New Roman"/>
          <w:b/>
        </w:rPr>
        <w:t>CP</w:t>
      </w:r>
      <w:r>
        <w:rPr>
          <w:rFonts w:ascii="Times New Roman" w:hAnsi="Times New Roman" w:cs="Times New Roman"/>
          <w:b/>
        </w:rPr>
        <w:t xml:space="preserve"> SEGUIN OF GREATER CHICAGO</w:t>
      </w:r>
    </w:p>
    <w:p w:rsidR="00987EF5" w:rsidRDefault="00987EF5" w:rsidP="00987EF5">
      <w:pPr>
        <w:spacing w:after="0" w:line="240" w:lineRule="auto"/>
        <w:jc w:val="both"/>
        <w:rPr>
          <w:rFonts w:ascii="Times New Roman" w:eastAsia="Times New Roman" w:hAnsi="Times New Roman" w:cs="Times New Roman"/>
          <w:b/>
        </w:rPr>
      </w:pPr>
    </w:p>
    <w:p w:rsidR="002B1FE2" w:rsidRPr="00016E9D" w:rsidRDefault="00E03B41" w:rsidP="00E835FD">
      <w:pPr>
        <w:spacing w:after="0" w:line="240" w:lineRule="auto"/>
        <w:jc w:val="both"/>
        <w:rPr>
          <w:rFonts w:ascii="Times New Roman" w:eastAsia="Times New Roman" w:hAnsi="Times New Roman" w:cs="Times New Roman"/>
        </w:rPr>
      </w:pPr>
      <w:r w:rsidRPr="00604AE4">
        <w:rPr>
          <w:rFonts w:ascii="Times New Roman" w:eastAsia="Times New Roman" w:hAnsi="Times New Roman" w:cs="Times New Roman"/>
          <w:b/>
        </w:rPr>
        <w:t xml:space="preserve">Bolingbrook, Illinois – </w:t>
      </w:r>
      <w:r w:rsidR="00AD507F">
        <w:rPr>
          <w:rFonts w:ascii="Times New Roman" w:eastAsia="Times New Roman" w:hAnsi="Times New Roman" w:cs="Times New Roman"/>
          <w:b/>
        </w:rPr>
        <w:t>August 2</w:t>
      </w:r>
      <w:r w:rsidR="002B1FE2">
        <w:rPr>
          <w:rFonts w:ascii="Times New Roman" w:eastAsia="Times New Roman" w:hAnsi="Times New Roman" w:cs="Times New Roman"/>
          <w:b/>
        </w:rPr>
        <w:t>7</w:t>
      </w:r>
      <w:r w:rsidR="00AD507F">
        <w:rPr>
          <w:rFonts w:ascii="Times New Roman" w:eastAsia="Times New Roman" w:hAnsi="Times New Roman" w:cs="Times New Roman"/>
          <w:b/>
        </w:rPr>
        <w:t>,</w:t>
      </w:r>
      <w:r w:rsidR="00E835FD">
        <w:rPr>
          <w:rFonts w:ascii="Times New Roman" w:eastAsia="Times New Roman" w:hAnsi="Times New Roman" w:cs="Times New Roman"/>
          <w:b/>
        </w:rPr>
        <w:t xml:space="preserve"> 2014</w:t>
      </w:r>
      <w:r>
        <w:rPr>
          <w:rFonts w:ascii="Times New Roman" w:eastAsia="Times New Roman" w:hAnsi="Times New Roman" w:cs="Times New Roman"/>
        </w:rPr>
        <w:t xml:space="preserve"> – </w:t>
      </w:r>
      <w:r w:rsidR="00B83732">
        <w:rPr>
          <w:rFonts w:ascii="Times New Roman" w:eastAsia="Times New Roman" w:hAnsi="Times New Roman" w:cs="Times New Roman"/>
        </w:rPr>
        <w:t>COTG</w:t>
      </w:r>
      <w:r w:rsidR="001023E8" w:rsidRPr="00C02CD9">
        <w:rPr>
          <w:rFonts w:ascii="Times New Roman" w:eastAsia="Times New Roman" w:hAnsi="Times New Roman" w:cs="Times New Roman"/>
        </w:rPr>
        <w:t xml:space="preserve">, </w:t>
      </w:r>
      <w:r w:rsidR="00B83732" w:rsidRPr="00C02CD9">
        <w:rPr>
          <w:rFonts w:ascii="Times New Roman" w:eastAsia="Times New Roman" w:hAnsi="Times New Roman" w:cs="Times New Roman"/>
        </w:rPr>
        <w:t>A Xerox Company</w:t>
      </w:r>
      <w:r w:rsidR="001023E8" w:rsidRPr="00C02CD9">
        <w:rPr>
          <w:rFonts w:ascii="Times New Roman" w:eastAsia="Times New Roman" w:hAnsi="Times New Roman" w:cs="Times New Roman"/>
        </w:rPr>
        <w:t>,</w:t>
      </w:r>
      <w:r w:rsidR="00B83732" w:rsidRPr="00C02CD9">
        <w:rPr>
          <w:rFonts w:ascii="Times New Roman" w:eastAsia="Times New Roman" w:hAnsi="Times New Roman" w:cs="Times New Roman"/>
        </w:rPr>
        <w:t xml:space="preserve"> </w:t>
      </w:r>
      <w:r w:rsidR="00A63D67" w:rsidRPr="00C02CD9">
        <w:rPr>
          <w:rFonts w:ascii="Times New Roman" w:eastAsia="Times New Roman" w:hAnsi="Times New Roman" w:cs="Times New Roman"/>
        </w:rPr>
        <w:t xml:space="preserve">today announced a donation of </w:t>
      </w:r>
      <w:r w:rsidR="00AD507F" w:rsidRPr="00C02CD9">
        <w:rPr>
          <w:rFonts w:ascii="Times New Roman" w:eastAsia="Times New Roman" w:hAnsi="Times New Roman" w:cs="Times New Roman"/>
        </w:rPr>
        <w:t>$25,000 to United Cerebral Palsy</w:t>
      </w:r>
      <w:r w:rsidR="002D5CEC" w:rsidRPr="00C02CD9">
        <w:rPr>
          <w:rFonts w:ascii="Times New Roman" w:eastAsia="Times New Roman" w:hAnsi="Times New Roman" w:cs="Times New Roman"/>
        </w:rPr>
        <w:t xml:space="preserve"> Seguin</w:t>
      </w:r>
      <w:r w:rsidR="00AD507F" w:rsidRPr="00C02CD9">
        <w:rPr>
          <w:rFonts w:ascii="Times New Roman" w:eastAsia="Times New Roman" w:hAnsi="Times New Roman" w:cs="Times New Roman"/>
        </w:rPr>
        <w:t xml:space="preserve"> of Greater Chicago</w:t>
      </w:r>
      <w:r w:rsidR="00A63D67" w:rsidRPr="00C02CD9">
        <w:rPr>
          <w:rFonts w:ascii="Times New Roman" w:eastAsia="Times New Roman" w:hAnsi="Times New Roman" w:cs="Times New Roman"/>
        </w:rPr>
        <w:t xml:space="preserve">, a </w:t>
      </w:r>
      <w:r w:rsidR="00C02CD9" w:rsidRPr="00C02CD9">
        <w:rPr>
          <w:rFonts w:ascii="Times New Roman" w:hAnsi="Times New Roman" w:cs="Times New Roman"/>
        </w:rPr>
        <w:t>charitable social services agency</w:t>
      </w:r>
      <w:r w:rsidR="00016E9D">
        <w:rPr>
          <w:rFonts w:ascii="Times New Roman" w:hAnsi="Times New Roman" w:cs="Times New Roman"/>
        </w:rPr>
        <w:t xml:space="preserve"> helping</w:t>
      </w:r>
      <w:r w:rsidR="00C02CD9" w:rsidRPr="00C02CD9">
        <w:rPr>
          <w:rFonts w:ascii="Times New Roman" w:hAnsi="Times New Roman" w:cs="Times New Roman"/>
        </w:rPr>
        <w:t xml:space="preserve"> </w:t>
      </w:r>
      <w:r w:rsidR="00016E9D" w:rsidRPr="00016E9D">
        <w:rPr>
          <w:rStyle w:val="apple-style-span"/>
          <w:rFonts w:ascii="Times New Roman" w:hAnsi="Times New Roman" w:cs="Times New Roman"/>
          <w:color w:val="222222"/>
          <w:shd w:val="clear" w:color="auto" w:fill="FFFFFF"/>
        </w:rPr>
        <w:t xml:space="preserve">children and adults with disabilities achieve their potential, advance their independence and act as </w:t>
      </w:r>
      <w:r w:rsidR="00016E9D">
        <w:rPr>
          <w:rStyle w:val="apple-style-span"/>
          <w:rFonts w:ascii="Times New Roman" w:hAnsi="Times New Roman" w:cs="Times New Roman"/>
          <w:color w:val="222222"/>
          <w:shd w:val="clear" w:color="auto" w:fill="FFFFFF"/>
        </w:rPr>
        <w:t>full</w:t>
      </w:r>
      <w:r w:rsidR="00016E9D" w:rsidRPr="00016E9D">
        <w:rPr>
          <w:rStyle w:val="apple-style-span"/>
          <w:rFonts w:ascii="Times New Roman" w:hAnsi="Times New Roman" w:cs="Times New Roman"/>
          <w:color w:val="222222"/>
          <w:shd w:val="clear" w:color="auto" w:fill="FFFFFF"/>
        </w:rPr>
        <w:t xml:space="preserve"> members of the community</w:t>
      </w:r>
      <w:r w:rsidR="00016E9D">
        <w:rPr>
          <w:rStyle w:val="apple-style-span"/>
          <w:rFonts w:ascii="Times New Roman" w:hAnsi="Times New Roman" w:cs="Times New Roman"/>
          <w:color w:val="222222"/>
          <w:shd w:val="clear" w:color="auto" w:fill="FFFFFF"/>
        </w:rPr>
        <w:t>.</w:t>
      </w:r>
      <w:r w:rsidR="00C02CD9" w:rsidRPr="00016E9D">
        <w:rPr>
          <w:rFonts w:ascii="Times New Roman" w:hAnsi="Times New Roman" w:cs="Times New Roman"/>
        </w:rPr>
        <w:t xml:space="preserve"> </w:t>
      </w:r>
    </w:p>
    <w:p w:rsidR="00C10F94" w:rsidRDefault="00C10F94" w:rsidP="00E835FD">
      <w:pPr>
        <w:spacing w:after="0" w:line="240" w:lineRule="auto"/>
        <w:jc w:val="both"/>
        <w:rPr>
          <w:rFonts w:ascii="Times New Roman" w:eastAsia="Times New Roman" w:hAnsi="Times New Roman" w:cs="Times New Roman"/>
        </w:rPr>
      </w:pPr>
    </w:p>
    <w:p w:rsidR="00C17843" w:rsidRDefault="00C10F94" w:rsidP="00E835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“We are thrilled to continue our partnership with U</w:t>
      </w:r>
      <w:r w:rsidR="00C02CD9">
        <w:rPr>
          <w:rFonts w:ascii="Times New Roman" w:eastAsia="Times New Roman" w:hAnsi="Times New Roman" w:cs="Times New Roman"/>
        </w:rPr>
        <w:t>CP</w:t>
      </w:r>
      <w:r>
        <w:rPr>
          <w:rFonts w:ascii="Times New Roman" w:eastAsia="Times New Roman" w:hAnsi="Times New Roman" w:cs="Times New Roman"/>
        </w:rPr>
        <w:t xml:space="preserve"> Seguin of Greater Chicago and contribute to its tremendous efforts throughout the Chicago land area,” said </w:t>
      </w:r>
      <w:r w:rsidR="00C17843">
        <w:rPr>
          <w:rFonts w:ascii="Times New Roman" w:eastAsia="Times New Roman" w:hAnsi="Times New Roman" w:cs="Times New Roman"/>
        </w:rPr>
        <w:t xml:space="preserve">Ryan Johndrow, Solutions Specialist at COTG who has worked closely with UCP Seguin for years. </w:t>
      </w:r>
    </w:p>
    <w:p w:rsidR="00C17843" w:rsidRDefault="00C17843" w:rsidP="00E835FD">
      <w:pPr>
        <w:spacing w:after="0" w:line="240" w:lineRule="auto"/>
        <w:jc w:val="both"/>
        <w:rPr>
          <w:rFonts w:ascii="Times New Roman" w:eastAsia="Times New Roman" w:hAnsi="Times New Roman" w:cs="Times New Roman"/>
        </w:rPr>
      </w:pPr>
    </w:p>
    <w:p w:rsidR="002B1FE2" w:rsidRDefault="00C17843" w:rsidP="00E835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Director of Client Relations and Marketing at COTG, Roxanne Trebotich, expressed the importance of </w:t>
      </w:r>
      <w:r w:rsidR="004305A7">
        <w:rPr>
          <w:rFonts w:ascii="Times New Roman" w:eastAsia="Times New Roman" w:hAnsi="Times New Roman" w:cs="Times New Roman"/>
        </w:rPr>
        <w:t xml:space="preserve">organizations like UCP Seguin in the </w:t>
      </w:r>
      <w:r w:rsidR="00356241">
        <w:rPr>
          <w:rFonts w:ascii="Times New Roman" w:eastAsia="Times New Roman" w:hAnsi="Times New Roman" w:cs="Times New Roman"/>
        </w:rPr>
        <w:t>Chicago area</w:t>
      </w:r>
      <w:r w:rsidR="004305A7">
        <w:rPr>
          <w:rFonts w:ascii="Times New Roman" w:eastAsia="Times New Roman" w:hAnsi="Times New Roman" w:cs="Times New Roman"/>
        </w:rPr>
        <w:t>.</w:t>
      </w:r>
      <w:r>
        <w:rPr>
          <w:rFonts w:ascii="Times New Roman" w:eastAsia="Times New Roman" w:hAnsi="Times New Roman" w:cs="Times New Roman"/>
        </w:rPr>
        <w:t xml:space="preserve"> </w:t>
      </w:r>
      <w:r w:rsidR="00C10F94">
        <w:rPr>
          <w:rFonts w:ascii="Times New Roman" w:eastAsia="Times New Roman" w:hAnsi="Times New Roman" w:cs="Times New Roman"/>
        </w:rPr>
        <w:t>“We know the profound impact the organization has on the people in our communit</w:t>
      </w:r>
      <w:r>
        <w:rPr>
          <w:rFonts w:ascii="Times New Roman" w:eastAsia="Times New Roman" w:hAnsi="Times New Roman" w:cs="Times New Roman"/>
        </w:rPr>
        <w:t>y and proudly sup</w:t>
      </w:r>
      <w:bookmarkStart w:id="0" w:name="_GoBack"/>
      <w:bookmarkEnd w:id="0"/>
      <w:r>
        <w:rPr>
          <w:rFonts w:ascii="Times New Roman" w:eastAsia="Times New Roman" w:hAnsi="Times New Roman" w:cs="Times New Roman"/>
        </w:rPr>
        <w:t>port the cause</w:t>
      </w:r>
      <w:r w:rsidR="004305A7">
        <w:rPr>
          <w:rFonts w:ascii="Times New Roman" w:eastAsia="Times New Roman" w:hAnsi="Times New Roman" w:cs="Times New Roman"/>
        </w:rPr>
        <w:t>,</w:t>
      </w:r>
      <w:r w:rsidR="00C10F94">
        <w:rPr>
          <w:rFonts w:ascii="Times New Roman" w:eastAsia="Times New Roman" w:hAnsi="Times New Roman" w:cs="Times New Roman"/>
        </w:rPr>
        <w:t>”</w:t>
      </w:r>
      <w:r w:rsidR="004305A7">
        <w:rPr>
          <w:rFonts w:ascii="Times New Roman" w:eastAsia="Times New Roman" w:hAnsi="Times New Roman" w:cs="Times New Roman"/>
        </w:rPr>
        <w:t xml:space="preserve"> said Trebotich.</w:t>
      </w:r>
      <w:r>
        <w:rPr>
          <w:rFonts w:ascii="Times New Roman" w:eastAsia="Times New Roman" w:hAnsi="Times New Roman" w:cs="Times New Roman"/>
        </w:rPr>
        <w:t xml:space="preserve"> </w:t>
      </w:r>
    </w:p>
    <w:p w:rsidR="001D3B82" w:rsidRDefault="001D3B82" w:rsidP="00E835FD">
      <w:pPr>
        <w:spacing w:after="0" w:line="240" w:lineRule="auto"/>
        <w:jc w:val="both"/>
        <w:rPr>
          <w:rFonts w:ascii="Times New Roman" w:eastAsia="Times New Roman" w:hAnsi="Times New Roman" w:cs="Times New Roman"/>
        </w:rPr>
      </w:pPr>
    </w:p>
    <w:p w:rsidR="00757349" w:rsidRDefault="00757349" w:rsidP="00E835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“COTG has been a major contributor to UCP Seguin, enabling us to fulfill our mission and </w:t>
      </w:r>
      <w:r w:rsidR="00B55B66">
        <w:rPr>
          <w:rFonts w:ascii="Times New Roman" w:eastAsia="Times New Roman" w:hAnsi="Times New Roman" w:cs="Times New Roman"/>
        </w:rPr>
        <w:t>improve</w:t>
      </w:r>
      <w:r>
        <w:rPr>
          <w:rFonts w:ascii="Times New Roman" w:eastAsia="Times New Roman" w:hAnsi="Times New Roman" w:cs="Times New Roman"/>
        </w:rPr>
        <w:t xml:space="preserve"> the lives of people with intellectual, developmental and physical disabilities,” stated John Voit, President and CEO of UCP Seguin. “COTG’s generosity strengthens our ability to integrate, enrich and empower people with disabilities through our innovative services.” </w:t>
      </w:r>
    </w:p>
    <w:p w:rsidR="003F7B5A" w:rsidRDefault="003F7B5A" w:rsidP="003F7B5A">
      <w:pPr>
        <w:spacing w:after="0" w:line="240" w:lineRule="auto"/>
        <w:jc w:val="both"/>
        <w:rPr>
          <w:rFonts w:ascii="Arial" w:hAnsi="Arial" w:cs="Arial"/>
          <w:sz w:val="20"/>
          <w:szCs w:val="20"/>
        </w:rPr>
      </w:pPr>
    </w:p>
    <w:p w:rsidR="00604AE4" w:rsidRDefault="00FA7240" w:rsidP="003F7B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About COTG</w:t>
      </w:r>
    </w:p>
    <w:p w:rsidR="00604AE4" w:rsidRDefault="00861884" w:rsidP="005073F5">
      <w:pPr>
        <w:spacing w:after="0" w:line="240" w:lineRule="auto"/>
        <w:jc w:val="both"/>
        <w:rPr>
          <w:rFonts w:ascii="Times New Roman" w:eastAsia="Times New Roman" w:hAnsi="Times New Roman" w:cs="Times New Roman"/>
        </w:rPr>
      </w:pPr>
      <w:r w:rsidRPr="00A95E9A">
        <w:rPr>
          <w:rFonts w:ascii="Times New Roman" w:eastAsia="Times New Roman" w:hAnsi="Times New Roman" w:cs="Times New Roman"/>
        </w:rPr>
        <w:t>COTG</w:t>
      </w:r>
      <w:r w:rsidR="006D6485">
        <w:rPr>
          <w:rFonts w:ascii="Times New Roman" w:eastAsia="Times New Roman" w:hAnsi="Times New Roman" w:cs="Times New Roman"/>
        </w:rPr>
        <w:t xml:space="preserve">, </w:t>
      </w:r>
      <w:r w:rsidR="00A95E9A" w:rsidRPr="00A95E9A">
        <w:rPr>
          <w:rFonts w:ascii="Times New Roman" w:hAnsi="Times New Roman" w:cs="Times New Roman"/>
        </w:rPr>
        <w:t>A Xerox Company</w:t>
      </w:r>
      <w:r w:rsidR="006D6485">
        <w:rPr>
          <w:rFonts w:ascii="Times New Roman" w:hAnsi="Times New Roman" w:cs="Times New Roman"/>
        </w:rPr>
        <w:t>,</w:t>
      </w:r>
      <w:r w:rsidR="00A95E9A" w:rsidRPr="00A95E9A">
        <w:rPr>
          <w:rFonts w:ascii="Times New Roman" w:hAnsi="Times New Roman" w:cs="Times New Roman"/>
        </w:rPr>
        <w:t xml:space="preserve"> </w:t>
      </w:r>
      <w:r w:rsidR="00A95E9A" w:rsidRPr="00A95E9A">
        <w:rPr>
          <w:rFonts w:ascii="Times New Roman" w:hAnsi="Times New Roman" w:cs="Times New Roman"/>
          <w:color w:val="000000"/>
        </w:rPr>
        <w:t>(NYSE: XRX)</w:t>
      </w:r>
      <w:r w:rsidR="00A95E9A" w:rsidRPr="00A95E9A">
        <w:rPr>
          <w:rFonts w:ascii="Times New Roman" w:hAnsi="Times New Roman" w:cs="Times New Roman"/>
        </w:rPr>
        <w:t>,</w:t>
      </w:r>
      <w:r w:rsidRPr="00A95E9A">
        <w:rPr>
          <w:rFonts w:ascii="Times New Roman" w:eastAsia="Times New Roman" w:hAnsi="Times New Roman" w:cs="Times New Roman"/>
        </w:rPr>
        <w:t xml:space="preserve"> is Chicago's largest</w:t>
      </w:r>
      <w:r w:rsidRPr="004E6EDE">
        <w:rPr>
          <w:rFonts w:ascii="Times New Roman" w:eastAsia="Times New Roman" w:hAnsi="Times New Roman" w:cs="Times New Roman"/>
        </w:rPr>
        <w:t xml:space="preserve"> and most respected consultancy firm specializing in workflow assessment and optimization. </w:t>
      </w:r>
      <w:r>
        <w:rPr>
          <w:rFonts w:ascii="Times New Roman" w:eastAsia="Times New Roman" w:hAnsi="Times New Roman" w:cs="Times New Roman"/>
        </w:rPr>
        <w:t>COTG’s</w:t>
      </w:r>
      <w:r w:rsidRPr="004E6EDE">
        <w:rPr>
          <w:rFonts w:ascii="Times New Roman" w:eastAsia="Times New Roman" w:hAnsi="Times New Roman" w:cs="Times New Roman"/>
        </w:rPr>
        <w:t xml:space="preserve"> business is uniquely positioned to help companies understand true cost breakdown, asset deployment, usage patterns and volumes along with the development of sustainable working practices and continuous improvement initiatives. COTG has successfully led Fortune 500 companies as well as small organizations - in every industry from healthcare to education and manufacturing - to achieve better financial results, improve operational efficiency and reduce environmental impact.</w:t>
      </w:r>
    </w:p>
    <w:p w:rsidR="00757349" w:rsidRDefault="00757349" w:rsidP="00757349">
      <w:pPr>
        <w:spacing w:after="0" w:line="330" w:lineRule="atLeast"/>
        <w:rPr>
          <w:rFonts w:ascii="Times New Roman" w:eastAsia="Times New Roman" w:hAnsi="Times New Roman" w:cs="Times New Roman"/>
        </w:rPr>
      </w:pPr>
    </w:p>
    <w:p w:rsidR="00757349" w:rsidRPr="00757349" w:rsidRDefault="00757349" w:rsidP="00757349">
      <w:pPr>
        <w:spacing w:after="0" w:line="330" w:lineRule="atLeast"/>
        <w:rPr>
          <w:rFonts w:ascii="Times New Roman" w:eastAsia="Times New Roman" w:hAnsi="Times New Roman" w:cs="Times New Roman"/>
          <w:b/>
        </w:rPr>
      </w:pPr>
      <w:r w:rsidRPr="00757349">
        <w:rPr>
          <w:rFonts w:ascii="Times New Roman" w:eastAsia="Times New Roman" w:hAnsi="Times New Roman" w:cs="Times New Roman"/>
          <w:b/>
        </w:rPr>
        <w:t>About UCP Seguin</w:t>
      </w:r>
    </w:p>
    <w:p w:rsidR="00757349" w:rsidRPr="00757349" w:rsidRDefault="00757349" w:rsidP="00757349">
      <w:pPr>
        <w:pStyle w:val="NoSpacing"/>
        <w:rPr>
          <w:rStyle w:val="apple-style-span"/>
          <w:rFonts w:ascii="Times New Roman" w:hAnsi="Times New Roman" w:cs="Times New Roman"/>
          <w:color w:val="222222"/>
          <w:shd w:val="clear" w:color="auto" w:fill="FFFFFF"/>
        </w:rPr>
      </w:pPr>
      <w:r w:rsidRPr="00757349">
        <w:rPr>
          <w:rFonts w:ascii="Times New Roman" w:hAnsi="Times New Roman" w:cs="Times New Roman"/>
        </w:rPr>
        <w:t>UCP Seguin of Greater Chicago is a 501(c</w:t>
      </w:r>
      <w:proofErr w:type="gramStart"/>
      <w:r w:rsidRPr="00757349">
        <w:rPr>
          <w:rFonts w:ascii="Times New Roman" w:hAnsi="Times New Roman" w:cs="Times New Roman"/>
        </w:rPr>
        <w:t>)(</w:t>
      </w:r>
      <w:proofErr w:type="gramEnd"/>
      <w:r w:rsidRPr="00757349">
        <w:rPr>
          <w:rFonts w:ascii="Times New Roman" w:hAnsi="Times New Roman" w:cs="Times New Roman"/>
        </w:rPr>
        <w:t xml:space="preserve">3) nonprofit human services agency dedicated to enriching the lives of people with disabilities. </w:t>
      </w:r>
      <w:r w:rsidRPr="00757349">
        <w:rPr>
          <w:rStyle w:val="apple-style-span"/>
          <w:rFonts w:ascii="Times New Roman" w:hAnsi="Times New Roman" w:cs="Times New Roman"/>
          <w:color w:val="222222"/>
          <w:shd w:val="clear" w:color="auto" w:fill="FFFFFF"/>
        </w:rPr>
        <w:t>Providing programs and services from birth to old age, UCP Seguin</w:t>
      </w:r>
      <w:r w:rsidRPr="00757349">
        <w:rPr>
          <w:rFonts w:ascii="Times New Roman" w:hAnsi="Times New Roman" w:cs="Times New Roman"/>
        </w:rPr>
        <w:t xml:space="preserve"> helps </w:t>
      </w:r>
      <w:r w:rsidRPr="00757349">
        <w:rPr>
          <w:rStyle w:val="apple-style-span"/>
          <w:rFonts w:ascii="Times New Roman" w:hAnsi="Times New Roman" w:cs="Times New Roman"/>
          <w:color w:val="222222"/>
          <w:shd w:val="clear" w:color="auto" w:fill="FFFFFF"/>
        </w:rPr>
        <w:t>children and adults with disabilities achieve their potential, advance their independence and act as vital members of the community. Its programs include innovative training and education, family support, employment and life-skills training, and</w:t>
      </w:r>
      <w:r w:rsidRPr="00757349">
        <w:rPr>
          <w:rFonts w:ascii="Times New Roman" w:hAnsi="Times New Roman" w:cs="Times New Roman"/>
        </w:rPr>
        <w:t xml:space="preserve"> </w:t>
      </w:r>
      <w:r w:rsidRPr="00757349">
        <w:rPr>
          <w:rStyle w:val="apple-style-span"/>
          <w:rFonts w:ascii="Times New Roman" w:hAnsi="Times New Roman" w:cs="Times New Roman"/>
          <w:color w:val="222222"/>
          <w:shd w:val="clear" w:color="auto" w:fill="FFFFFF"/>
        </w:rPr>
        <w:t>residential services.</w:t>
      </w:r>
    </w:p>
    <w:p w:rsidR="00757349" w:rsidRDefault="00757349" w:rsidP="00757349">
      <w:pPr>
        <w:spacing w:after="0" w:line="330" w:lineRule="atLeast"/>
        <w:rPr>
          <w:rFonts w:ascii="Times New Roman" w:eastAsia="Times New Roman" w:hAnsi="Times New Roman" w:cs="Times New Roman"/>
        </w:rPr>
      </w:pPr>
    </w:p>
    <w:p w:rsidR="00861884" w:rsidRDefault="00604AE4" w:rsidP="00604AE4">
      <w:pPr>
        <w:spacing w:after="0" w:line="330" w:lineRule="atLeast"/>
        <w:jc w:val="center"/>
        <w:rPr>
          <w:rFonts w:ascii="Times New Roman" w:eastAsia="Times New Roman" w:hAnsi="Times New Roman" w:cs="Times New Roman"/>
        </w:rPr>
      </w:pPr>
      <w:r>
        <w:rPr>
          <w:rFonts w:ascii="Times New Roman" w:eastAsia="Times New Roman" w:hAnsi="Times New Roman" w:cs="Times New Roman"/>
        </w:rPr>
        <w:t>###</w:t>
      </w:r>
    </w:p>
    <w:p w:rsidR="006D6485" w:rsidRDefault="006D6485" w:rsidP="00604AE4">
      <w:pPr>
        <w:spacing w:after="0" w:line="330" w:lineRule="atLeast"/>
        <w:jc w:val="center"/>
        <w:rPr>
          <w:rFonts w:ascii="Times New Roman" w:eastAsia="Times New Roman" w:hAnsi="Times New Roman" w:cs="Times New Roman"/>
          <w:b/>
        </w:rPr>
      </w:pPr>
    </w:p>
    <w:p w:rsidR="006D6485" w:rsidRPr="00604AE4" w:rsidRDefault="006D6485" w:rsidP="00604AE4">
      <w:pPr>
        <w:spacing w:after="0" w:line="330" w:lineRule="atLeast"/>
        <w:jc w:val="center"/>
        <w:rPr>
          <w:rFonts w:ascii="Times New Roman" w:eastAsia="Times New Roman" w:hAnsi="Times New Roman" w:cs="Times New Roman"/>
          <w:b/>
        </w:rPr>
      </w:pPr>
    </w:p>
    <w:sectPr w:rsidR="006D6485" w:rsidRPr="00604AE4" w:rsidSect="00FB445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0B6" w:rsidRDefault="00B630B6" w:rsidP="004C47A0">
      <w:pPr>
        <w:spacing w:after="0" w:line="240" w:lineRule="auto"/>
      </w:pPr>
      <w:r>
        <w:separator/>
      </w:r>
    </w:p>
  </w:endnote>
  <w:endnote w:type="continuationSeparator" w:id="0">
    <w:p w:rsidR="00B630B6" w:rsidRDefault="00B630B6" w:rsidP="004C4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0B6" w:rsidRDefault="00B630B6" w:rsidP="004C47A0">
      <w:pPr>
        <w:spacing w:after="0" w:line="240" w:lineRule="auto"/>
      </w:pPr>
      <w:r>
        <w:separator/>
      </w:r>
    </w:p>
  </w:footnote>
  <w:footnote w:type="continuationSeparator" w:id="0">
    <w:p w:rsidR="00B630B6" w:rsidRDefault="00B630B6" w:rsidP="004C4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A0" w:rsidRDefault="004C47A0" w:rsidP="004C47A0">
    <w:pPr>
      <w:pStyle w:val="Header"/>
      <w:jc w:val="center"/>
    </w:pPr>
    <w:r>
      <w:rPr>
        <w:noProof/>
      </w:rPr>
      <w:drawing>
        <wp:inline distT="0" distB="0" distL="0" distR="0">
          <wp:extent cx="1781175" cy="862756"/>
          <wp:effectExtent l="0" t="0" r="0" b="0"/>
          <wp:docPr id="1" name="Picture 1" descr="\\cot.global-imaging.com\data\ebirchmeier\CSR Docs\Marketing\COTGlogo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global-imaging.com\data\ebirchmeier\CSR Docs\Marketing\COTGlogo20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2179" cy="868086"/>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1884"/>
    <w:rsid w:val="000035E4"/>
    <w:rsid w:val="00016E9D"/>
    <w:rsid w:val="000B02FD"/>
    <w:rsid w:val="001023E8"/>
    <w:rsid w:val="001308DF"/>
    <w:rsid w:val="001D3B82"/>
    <w:rsid w:val="001D5055"/>
    <w:rsid w:val="0026214E"/>
    <w:rsid w:val="002938EC"/>
    <w:rsid w:val="002B1FE2"/>
    <w:rsid w:val="002D5CEC"/>
    <w:rsid w:val="002F3021"/>
    <w:rsid w:val="002F5CD1"/>
    <w:rsid w:val="003260AD"/>
    <w:rsid w:val="00332E8F"/>
    <w:rsid w:val="00356241"/>
    <w:rsid w:val="00381FEE"/>
    <w:rsid w:val="003A1462"/>
    <w:rsid w:val="003F7B5A"/>
    <w:rsid w:val="004305A7"/>
    <w:rsid w:val="004442AD"/>
    <w:rsid w:val="004C47A0"/>
    <w:rsid w:val="004F13B3"/>
    <w:rsid w:val="004F1DDB"/>
    <w:rsid w:val="005073F5"/>
    <w:rsid w:val="005675A3"/>
    <w:rsid w:val="00604AE4"/>
    <w:rsid w:val="006671CB"/>
    <w:rsid w:val="006C2047"/>
    <w:rsid w:val="006C3490"/>
    <w:rsid w:val="006D6485"/>
    <w:rsid w:val="00717358"/>
    <w:rsid w:val="00757349"/>
    <w:rsid w:val="00774BF7"/>
    <w:rsid w:val="007766EA"/>
    <w:rsid w:val="007939EE"/>
    <w:rsid w:val="007C7B17"/>
    <w:rsid w:val="00861884"/>
    <w:rsid w:val="008A3AA2"/>
    <w:rsid w:val="008D660E"/>
    <w:rsid w:val="0090345D"/>
    <w:rsid w:val="00916746"/>
    <w:rsid w:val="00926B4C"/>
    <w:rsid w:val="00977339"/>
    <w:rsid w:val="00987EF5"/>
    <w:rsid w:val="00A17EA4"/>
    <w:rsid w:val="00A37B25"/>
    <w:rsid w:val="00A63D67"/>
    <w:rsid w:val="00A6757C"/>
    <w:rsid w:val="00A95E9A"/>
    <w:rsid w:val="00AD507F"/>
    <w:rsid w:val="00AE2B70"/>
    <w:rsid w:val="00B42EA4"/>
    <w:rsid w:val="00B55B66"/>
    <w:rsid w:val="00B5607E"/>
    <w:rsid w:val="00B630B6"/>
    <w:rsid w:val="00B83732"/>
    <w:rsid w:val="00C02CD9"/>
    <w:rsid w:val="00C10F94"/>
    <w:rsid w:val="00C17843"/>
    <w:rsid w:val="00C20DF7"/>
    <w:rsid w:val="00C53E2D"/>
    <w:rsid w:val="00C66D49"/>
    <w:rsid w:val="00C9533E"/>
    <w:rsid w:val="00CA7AE1"/>
    <w:rsid w:val="00D01580"/>
    <w:rsid w:val="00D61944"/>
    <w:rsid w:val="00DA3DF0"/>
    <w:rsid w:val="00DA4C04"/>
    <w:rsid w:val="00E03B41"/>
    <w:rsid w:val="00E835FD"/>
    <w:rsid w:val="00E87607"/>
    <w:rsid w:val="00EE407B"/>
    <w:rsid w:val="00F04D7A"/>
    <w:rsid w:val="00F65691"/>
    <w:rsid w:val="00F67A02"/>
    <w:rsid w:val="00F95863"/>
    <w:rsid w:val="00FA7240"/>
    <w:rsid w:val="00FB4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3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884"/>
    <w:rPr>
      <w:color w:val="0000FF" w:themeColor="hyperlink"/>
      <w:u w:val="single"/>
    </w:rPr>
  </w:style>
  <w:style w:type="paragraph" w:styleId="BalloonText">
    <w:name w:val="Balloon Text"/>
    <w:basedOn w:val="Normal"/>
    <w:link w:val="BalloonTextChar"/>
    <w:uiPriority w:val="99"/>
    <w:semiHidden/>
    <w:unhideWhenUsed/>
    <w:rsid w:val="00FA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240"/>
    <w:rPr>
      <w:rFonts w:ascii="Tahoma" w:hAnsi="Tahoma" w:cs="Tahoma"/>
      <w:sz w:val="16"/>
      <w:szCs w:val="16"/>
    </w:rPr>
  </w:style>
  <w:style w:type="paragraph" w:styleId="Header">
    <w:name w:val="header"/>
    <w:basedOn w:val="Normal"/>
    <w:link w:val="HeaderChar"/>
    <w:uiPriority w:val="99"/>
    <w:unhideWhenUsed/>
    <w:rsid w:val="004C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7A0"/>
  </w:style>
  <w:style w:type="paragraph" w:styleId="Footer">
    <w:name w:val="footer"/>
    <w:basedOn w:val="Normal"/>
    <w:link w:val="FooterChar"/>
    <w:uiPriority w:val="99"/>
    <w:unhideWhenUsed/>
    <w:rsid w:val="004C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7A0"/>
  </w:style>
  <w:style w:type="character" w:customStyle="1" w:styleId="apple-style-span">
    <w:name w:val="apple-style-span"/>
    <w:basedOn w:val="DefaultParagraphFont"/>
    <w:rsid w:val="00016E9D"/>
  </w:style>
  <w:style w:type="paragraph" w:styleId="NoSpacing">
    <w:name w:val="No Spacing"/>
    <w:uiPriority w:val="1"/>
    <w:qFormat/>
    <w:rsid w:val="007573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884"/>
    <w:rPr>
      <w:color w:val="0000FF" w:themeColor="hyperlink"/>
      <w:u w:val="single"/>
    </w:rPr>
  </w:style>
  <w:style w:type="paragraph" w:styleId="BalloonText">
    <w:name w:val="Balloon Text"/>
    <w:basedOn w:val="Normal"/>
    <w:link w:val="BalloonTextChar"/>
    <w:uiPriority w:val="99"/>
    <w:semiHidden/>
    <w:unhideWhenUsed/>
    <w:rsid w:val="00FA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240"/>
    <w:rPr>
      <w:rFonts w:ascii="Tahoma" w:hAnsi="Tahoma" w:cs="Tahoma"/>
      <w:sz w:val="16"/>
      <w:szCs w:val="16"/>
    </w:rPr>
  </w:style>
  <w:style w:type="paragraph" w:styleId="Header">
    <w:name w:val="header"/>
    <w:basedOn w:val="Normal"/>
    <w:link w:val="HeaderChar"/>
    <w:uiPriority w:val="99"/>
    <w:unhideWhenUsed/>
    <w:rsid w:val="004C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7A0"/>
  </w:style>
  <w:style w:type="paragraph" w:styleId="Footer">
    <w:name w:val="footer"/>
    <w:basedOn w:val="Normal"/>
    <w:link w:val="FooterChar"/>
    <w:uiPriority w:val="99"/>
    <w:unhideWhenUsed/>
    <w:rsid w:val="004C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7A0"/>
  </w:style>
  <w:style w:type="character" w:customStyle="1" w:styleId="apple-style-span">
    <w:name w:val="apple-style-span"/>
    <w:basedOn w:val="DefaultParagraphFont"/>
    <w:rsid w:val="00016E9D"/>
  </w:style>
  <w:style w:type="paragraph" w:styleId="NoSpacing">
    <w:name w:val="No Spacing"/>
    <w:uiPriority w:val="1"/>
    <w:qFormat/>
    <w:rsid w:val="00757349"/>
    <w:pPr>
      <w:spacing w:after="0" w:line="240" w:lineRule="auto"/>
    </w:pPr>
  </w:style>
</w:styles>
</file>

<file path=word/webSettings.xml><?xml version="1.0" encoding="utf-8"?>
<w:webSettings xmlns:r="http://schemas.openxmlformats.org/officeDocument/2006/relationships" xmlns:w="http://schemas.openxmlformats.org/wordprocessingml/2006/main">
  <w:divs>
    <w:div w:id="745298164">
      <w:bodyDiv w:val="1"/>
      <w:marLeft w:val="0"/>
      <w:marRight w:val="0"/>
      <w:marTop w:val="0"/>
      <w:marBottom w:val="0"/>
      <w:divBdr>
        <w:top w:val="none" w:sz="0" w:space="0" w:color="auto"/>
        <w:left w:val="none" w:sz="0" w:space="0" w:color="auto"/>
        <w:bottom w:val="none" w:sz="0" w:space="0" w:color="auto"/>
        <w:right w:val="none" w:sz="0" w:space="0" w:color="auto"/>
      </w:divBdr>
    </w:div>
    <w:div w:id="1174421544">
      <w:bodyDiv w:val="1"/>
      <w:marLeft w:val="0"/>
      <w:marRight w:val="0"/>
      <w:marTop w:val="0"/>
      <w:marBottom w:val="0"/>
      <w:divBdr>
        <w:top w:val="none" w:sz="0" w:space="0" w:color="auto"/>
        <w:left w:val="none" w:sz="0" w:space="0" w:color="auto"/>
        <w:bottom w:val="none" w:sz="0" w:space="0" w:color="auto"/>
        <w:right w:val="none" w:sz="0" w:space="0" w:color="auto"/>
      </w:divBdr>
    </w:div>
    <w:div w:id="1462504567">
      <w:bodyDiv w:val="1"/>
      <w:marLeft w:val="0"/>
      <w:marRight w:val="0"/>
      <w:marTop w:val="0"/>
      <w:marBottom w:val="0"/>
      <w:divBdr>
        <w:top w:val="none" w:sz="0" w:space="0" w:color="auto"/>
        <w:left w:val="none" w:sz="0" w:space="0" w:color="auto"/>
        <w:bottom w:val="none" w:sz="0" w:space="0" w:color="auto"/>
        <w:right w:val="none" w:sz="0" w:space="0" w:color="auto"/>
      </w:divBdr>
    </w:div>
    <w:div w:id="19778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ausmann@cotg.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COTG</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Hausmann</dc:creator>
  <cp:lastModifiedBy>dsuriano</cp:lastModifiedBy>
  <cp:revision>2</cp:revision>
  <cp:lastPrinted>2013-11-08T20:40:00Z</cp:lastPrinted>
  <dcterms:created xsi:type="dcterms:W3CDTF">2014-08-29T16:02:00Z</dcterms:created>
  <dcterms:modified xsi:type="dcterms:W3CDTF">2014-08-29T16:02:00Z</dcterms:modified>
</cp:coreProperties>
</file>